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Pr="00332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F42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42084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7F4938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>«</w:t>
      </w:r>
      <w:r w:rsidR="007F4938" w:rsidRPr="007F4938">
        <w:rPr>
          <w:rFonts w:ascii="Times New Roman" w:hAnsi="Times New Roman" w:cs="Times New Roman"/>
          <w:sz w:val="28"/>
          <w:szCs w:val="28"/>
        </w:rPr>
        <w:t xml:space="preserve">Переселение граждан из </w:t>
      </w:r>
      <w:proofErr w:type="gramStart"/>
      <w:r w:rsidR="007F4938" w:rsidRPr="007F4938">
        <w:rPr>
          <w:rFonts w:ascii="Times New Roman" w:hAnsi="Times New Roman" w:cs="Times New Roman"/>
          <w:sz w:val="28"/>
          <w:szCs w:val="28"/>
        </w:rPr>
        <w:t>аварийного</w:t>
      </w:r>
      <w:proofErr w:type="gramEnd"/>
      <w:r w:rsidR="007F4938" w:rsidRPr="007F4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7F4938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7F4938">
        <w:rPr>
          <w:rFonts w:ascii="Times New Roman" w:hAnsi="Times New Roman" w:cs="Times New Roman"/>
          <w:sz w:val="28"/>
          <w:szCs w:val="28"/>
        </w:rPr>
        <w:t>и непригодного для проживания жилищного фонда</w:t>
      </w:r>
      <w:r w:rsidR="003324BB" w:rsidRPr="00F42084">
        <w:rPr>
          <w:rFonts w:ascii="Times New Roman" w:hAnsi="Times New Roman" w:cs="Times New Roman"/>
          <w:sz w:val="28"/>
          <w:szCs w:val="28"/>
        </w:rPr>
        <w:t>»</w:t>
      </w:r>
    </w:p>
    <w:p w:rsidR="003324BB" w:rsidRDefault="003324BB" w:rsidP="003324BB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2119" w:rsidRPr="009F273F" w:rsidRDefault="00C64A56" w:rsidP="00EF2119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3324BB" w:rsidRPr="00EF21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Перечень</w:t>
        </w:r>
      </w:hyperlink>
      <w:r w:rsidR="003324BB" w:rsidRPr="00EF2119">
        <w:rPr>
          <w:rFonts w:ascii="Times New Roman" w:hAnsi="Times New Roman" w:cs="Times New Roman"/>
          <w:sz w:val="28"/>
          <w:szCs w:val="28"/>
        </w:rPr>
        <w:t xml:space="preserve"> показателей, характеризующих ежегодный ход и итоги реализации </w:t>
      </w:r>
      <w:r w:rsidR="00EF2119" w:rsidRPr="00EF2119">
        <w:rPr>
          <w:rFonts w:ascii="Times New Roman" w:hAnsi="Times New Roman" w:cs="Times New Roman"/>
          <w:sz w:val="28"/>
          <w:szCs w:val="28"/>
        </w:rPr>
        <w:t>м</w:t>
      </w:r>
      <w:r w:rsidR="00EF2119" w:rsidRPr="00EF2119">
        <w:rPr>
          <w:rFonts w:ascii="Times New Roman" w:eastAsia="Times New Roman" w:hAnsi="Times New Roman" w:cs="Times New Roman"/>
          <w:sz w:val="28"/>
          <w:szCs w:val="28"/>
        </w:rPr>
        <w:t xml:space="preserve">униципальной программы городского округа </w:t>
      </w:r>
      <w:proofErr w:type="spellStart"/>
      <w:r w:rsidR="00EF2119" w:rsidRPr="00EF2119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="00EF2119" w:rsidRPr="00EF2119">
        <w:rPr>
          <w:rFonts w:ascii="Times New Roman" w:hAnsi="Times New Roman" w:cs="Times New Roman"/>
          <w:sz w:val="28"/>
          <w:szCs w:val="28"/>
        </w:rPr>
        <w:t xml:space="preserve"> Самарской области «</w:t>
      </w:r>
      <w:r w:rsidR="007F4938" w:rsidRPr="007F4938">
        <w:rPr>
          <w:rFonts w:ascii="Times New Roman" w:hAnsi="Times New Roman" w:cs="Times New Roman"/>
          <w:sz w:val="28"/>
          <w:szCs w:val="28"/>
        </w:rPr>
        <w:t>Переселение граждан из аварийного и непригодного для проживания жилищного фонда</w:t>
      </w:r>
      <w:r w:rsidR="00EF2119" w:rsidRPr="009F273F">
        <w:rPr>
          <w:rFonts w:ascii="Times New Roman" w:hAnsi="Times New Roman" w:cs="Times New Roman"/>
          <w:sz w:val="28"/>
          <w:szCs w:val="28"/>
        </w:rPr>
        <w:t>»</w:t>
      </w:r>
    </w:p>
    <w:p w:rsidR="003324BB" w:rsidRPr="003324BB" w:rsidRDefault="003324BB" w:rsidP="003324BB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"/>
        <w:gridCol w:w="2733"/>
        <w:gridCol w:w="1436"/>
        <w:gridCol w:w="1216"/>
        <w:gridCol w:w="992"/>
        <w:gridCol w:w="1196"/>
        <w:gridCol w:w="1321"/>
      </w:tblGrid>
      <w:tr w:rsidR="00EF2119" w:rsidRPr="00EF2119" w:rsidTr="00C64A56">
        <w:tc>
          <w:tcPr>
            <w:tcW w:w="677" w:type="dxa"/>
            <w:vMerge w:val="restart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EF2119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F2119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733" w:type="dxa"/>
            <w:vMerge w:val="restart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Наименование стратегического показателя (индикатора)</w:t>
            </w:r>
          </w:p>
        </w:tc>
        <w:tc>
          <w:tcPr>
            <w:tcW w:w="1436" w:type="dxa"/>
            <w:vMerge w:val="restart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725" w:type="dxa"/>
            <w:gridSpan w:val="4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EF2119" w:rsidRPr="00EF2119" w:rsidTr="00C64A56">
        <w:tc>
          <w:tcPr>
            <w:tcW w:w="677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5" w:type="dxa"/>
            <w:gridSpan w:val="4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Плановый период (прогноз)</w:t>
            </w:r>
          </w:p>
        </w:tc>
      </w:tr>
      <w:tr w:rsidR="00C64A56" w:rsidRPr="00EF2119" w:rsidTr="00C64A56">
        <w:tc>
          <w:tcPr>
            <w:tcW w:w="677" w:type="dxa"/>
            <w:vMerge/>
          </w:tcPr>
          <w:p w:rsidR="00C64A56" w:rsidRPr="00EF2119" w:rsidRDefault="00C64A56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</w:tcPr>
          <w:p w:rsidR="00C64A56" w:rsidRPr="00EF2119" w:rsidRDefault="00C64A56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C64A56" w:rsidRPr="00EF2119" w:rsidRDefault="00C64A56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C64A56" w:rsidRPr="0070709C" w:rsidRDefault="00C64A56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0709C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C64A56" w:rsidRPr="0070709C" w:rsidRDefault="00C64A56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0709C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1196" w:type="dxa"/>
          </w:tcPr>
          <w:p w:rsidR="00C64A56" w:rsidRPr="0070709C" w:rsidRDefault="00C64A56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0709C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321" w:type="dxa"/>
          </w:tcPr>
          <w:p w:rsidR="00C64A56" w:rsidRPr="0070709C" w:rsidRDefault="00C64A56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70709C">
              <w:rPr>
                <w:rFonts w:cs="Times New Roman"/>
                <w:sz w:val="24"/>
                <w:szCs w:val="24"/>
              </w:rPr>
              <w:t>2029</w:t>
            </w:r>
            <w:r w:rsidRPr="0070709C">
              <w:rPr>
                <w:rFonts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C64A56" w:rsidRPr="00EF2119" w:rsidTr="00C64A56">
        <w:tc>
          <w:tcPr>
            <w:tcW w:w="677" w:type="dxa"/>
          </w:tcPr>
          <w:p w:rsidR="00C64A56" w:rsidRPr="00EF2119" w:rsidRDefault="00C64A56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733" w:type="dxa"/>
          </w:tcPr>
          <w:p w:rsidR="00C64A56" w:rsidRPr="00EF2119" w:rsidRDefault="00C64A56" w:rsidP="00EF2119">
            <w:pPr>
              <w:widowControl/>
              <w:ind w:firstLine="0"/>
              <w:contextualSpacing/>
              <w:rPr>
                <w:rFonts w:ascii="Times New Roman" w:hAnsi="Times New Roman" w:cs="Times New Roman"/>
              </w:rPr>
            </w:pPr>
            <w:r w:rsidRPr="00EF2119">
              <w:rPr>
                <w:rFonts w:ascii="Times New Roman" w:eastAsiaTheme="minorHAnsi" w:hAnsi="Times New Roman" w:cs="Times New Roman"/>
                <w:lang w:eastAsia="en-US"/>
              </w:rPr>
              <w:t xml:space="preserve">объем расселяемой общей площади </w:t>
            </w:r>
          </w:p>
        </w:tc>
        <w:tc>
          <w:tcPr>
            <w:tcW w:w="1436" w:type="dxa"/>
          </w:tcPr>
          <w:p w:rsidR="00C64A56" w:rsidRPr="00EF2119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1216" w:type="dxa"/>
          </w:tcPr>
          <w:p w:rsidR="00C64A56" w:rsidRPr="009F273F" w:rsidRDefault="00C64A56" w:rsidP="009F034C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352,90</w:t>
            </w:r>
          </w:p>
        </w:tc>
        <w:tc>
          <w:tcPr>
            <w:tcW w:w="992" w:type="dxa"/>
          </w:tcPr>
          <w:p w:rsidR="00C64A56" w:rsidRPr="009F273F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404,90 </w:t>
            </w:r>
          </w:p>
        </w:tc>
        <w:tc>
          <w:tcPr>
            <w:tcW w:w="1196" w:type="dxa"/>
          </w:tcPr>
          <w:p w:rsidR="00C64A56" w:rsidRPr="0070709C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C64A56" w:rsidRPr="0070709C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C64A56" w:rsidRPr="00EF2119" w:rsidTr="00C64A56">
        <w:tc>
          <w:tcPr>
            <w:tcW w:w="677" w:type="dxa"/>
          </w:tcPr>
          <w:p w:rsidR="00C64A56" w:rsidRPr="00EF2119" w:rsidRDefault="00C64A56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733" w:type="dxa"/>
          </w:tcPr>
          <w:p w:rsidR="00C64A56" w:rsidRPr="00EF2119" w:rsidRDefault="00C64A56" w:rsidP="00EF211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численность расселяемых граждан </w:t>
            </w:r>
          </w:p>
        </w:tc>
        <w:tc>
          <w:tcPr>
            <w:tcW w:w="1436" w:type="dxa"/>
          </w:tcPr>
          <w:p w:rsidR="00C64A56" w:rsidRPr="00EF2119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1216" w:type="dxa"/>
          </w:tcPr>
          <w:p w:rsidR="00C64A56" w:rsidRPr="009F273F" w:rsidRDefault="00C64A56" w:rsidP="009F034C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C64A56" w:rsidRPr="009F273F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</w:tcPr>
          <w:p w:rsidR="00C64A56" w:rsidRPr="00EF2119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C64A56" w:rsidRPr="00EF2119" w:rsidRDefault="00C64A56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0819AC" w:rsidRDefault="000819AC"/>
    <w:p w:rsidR="005C3334" w:rsidRPr="005C3334" w:rsidRDefault="005C3334" w:rsidP="005C3334">
      <w:pPr>
        <w:pStyle w:val="a5"/>
        <w:ind w:left="-142" w:firstLine="426"/>
        <w:jc w:val="both"/>
        <w:rPr>
          <w:sz w:val="24"/>
          <w:szCs w:val="24"/>
          <w:vertAlign w:val="superscript"/>
        </w:rPr>
      </w:pPr>
      <w:r w:rsidRPr="005C3334">
        <w:rPr>
          <w:sz w:val="24"/>
          <w:szCs w:val="24"/>
        </w:rPr>
        <w:t>* Значение показателя приведено в соответствии с этапом реализации государственной программы Самарской области «</w:t>
      </w:r>
      <w:r w:rsidR="0042284D" w:rsidRPr="0070709C">
        <w:rPr>
          <w:rFonts w:cs="Times New Roman"/>
          <w:sz w:val="24"/>
          <w:szCs w:val="24"/>
        </w:rPr>
        <w:t>Переселение граждан из аварийного и непригодного для проживания жилищного фонда</w:t>
      </w:r>
      <w:r w:rsidRPr="005C3334">
        <w:rPr>
          <w:sz w:val="24"/>
          <w:szCs w:val="24"/>
        </w:rPr>
        <w:t>».</w:t>
      </w:r>
    </w:p>
    <w:p w:rsidR="005C3334" w:rsidRDefault="005C3334">
      <w:bookmarkStart w:id="0" w:name="_GoBack"/>
      <w:bookmarkEnd w:id="0"/>
    </w:p>
    <w:sectPr w:rsidR="005C3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D8"/>
    <w:rsid w:val="000819AC"/>
    <w:rsid w:val="003324BB"/>
    <w:rsid w:val="0042284D"/>
    <w:rsid w:val="0054411C"/>
    <w:rsid w:val="00576FD8"/>
    <w:rsid w:val="005C3334"/>
    <w:rsid w:val="0070709C"/>
    <w:rsid w:val="007F4938"/>
    <w:rsid w:val="009F273F"/>
    <w:rsid w:val="00C64A56"/>
    <w:rsid w:val="00CD4A16"/>
    <w:rsid w:val="00EF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833F4B95A219379204D613A9813349227315D1974334693DA7776B49B34C4173B6652D42422A8267886486523F0FC80E9C80299805FB6021F6028B9cA5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10</cp:revision>
  <dcterms:created xsi:type="dcterms:W3CDTF">2026-01-30T07:41:00Z</dcterms:created>
  <dcterms:modified xsi:type="dcterms:W3CDTF">2026-02-13T06:19:00Z</dcterms:modified>
</cp:coreProperties>
</file>